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457" w:type="dxa"/>
        <w:tblLayout w:type="fixed"/>
        <w:tblLook w:val="0000" w:firstRow="0" w:lastRow="0" w:firstColumn="0" w:lastColumn="0" w:noHBand="0" w:noVBand="0"/>
      </w:tblPr>
      <w:tblGrid>
        <w:gridCol w:w="2317"/>
        <w:gridCol w:w="2536"/>
        <w:gridCol w:w="5047"/>
      </w:tblGrid>
      <w:tr w:rsidR="00863239" w:rsidRPr="00461DB2" w14:paraId="1A9F50D7" w14:textId="77777777" w:rsidTr="00174807">
        <w:tc>
          <w:tcPr>
            <w:tcW w:w="2317" w:type="dxa"/>
          </w:tcPr>
          <w:p w14:paraId="51E6BBC0" w14:textId="77777777" w:rsidR="00863239" w:rsidRPr="00461DB2" w:rsidRDefault="00863239" w:rsidP="00BD54AB">
            <w:pPr>
              <w:pStyle w:val="Formal1"/>
              <w:jc w:val="center"/>
              <w:rPr>
                <w:szCs w:val="24"/>
              </w:rPr>
            </w:pPr>
            <w:r w:rsidRPr="00461DB2">
              <w:rPr>
                <w:noProof/>
                <w:szCs w:val="24"/>
              </w:rPr>
              <w:drawing>
                <wp:inline distT="0" distB="0" distL="0" distR="0" wp14:anchorId="51A6B0C7" wp14:editId="31D7D88A">
                  <wp:extent cx="987328" cy="852369"/>
                  <wp:effectExtent l="0" t="0" r="3810" b="5080"/>
                  <wp:docPr id="1" name="Picture 1" descr="LIT Black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 Black Logo 1"/>
                          <pic:cNvPicPr>
                            <a:picLocks noChangeAspect="1" noChangeArrowheads="1"/>
                          </pic:cNvPicPr>
                        </pic:nvPicPr>
                        <pic:blipFill>
                          <a:blip r:embed="rId8"/>
                          <a:srcRect/>
                          <a:stretch>
                            <a:fillRect/>
                          </a:stretch>
                        </pic:blipFill>
                        <pic:spPr bwMode="auto">
                          <a:xfrm>
                            <a:off x="0" y="0"/>
                            <a:ext cx="1025686" cy="885484"/>
                          </a:xfrm>
                          <a:prstGeom prst="rect">
                            <a:avLst/>
                          </a:prstGeom>
                          <a:noFill/>
                          <a:ln w="9525">
                            <a:noFill/>
                            <a:miter lim="800000"/>
                            <a:headEnd/>
                            <a:tailEnd/>
                          </a:ln>
                        </pic:spPr>
                      </pic:pic>
                    </a:graphicData>
                  </a:graphic>
                </wp:inline>
              </w:drawing>
            </w:r>
          </w:p>
        </w:tc>
        <w:tc>
          <w:tcPr>
            <w:tcW w:w="7583" w:type="dxa"/>
            <w:gridSpan w:val="2"/>
          </w:tcPr>
          <w:p w14:paraId="1BBD981C" w14:textId="07EC5E78" w:rsidR="00863239" w:rsidRPr="00FE2FC0" w:rsidRDefault="00863239" w:rsidP="00B1390F">
            <w:pPr>
              <w:pStyle w:val="Formal1"/>
              <w:spacing w:before="240" w:after="0"/>
              <w:rPr>
                <w:b/>
                <w:sz w:val="32"/>
                <w:szCs w:val="24"/>
              </w:rPr>
            </w:pPr>
            <w:bookmarkStart w:id="0" w:name="AgendaTitle"/>
            <w:bookmarkEnd w:id="0"/>
            <w:r w:rsidRPr="00FE2FC0">
              <w:rPr>
                <w:b/>
                <w:sz w:val="32"/>
                <w:szCs w:val="24"/>
              </w:rPr>
              <w:t xml:space="preserve">Staff Senate Meeting </w:t>
            </w:r>
            <w:r w:rsidR="003F4FDF">
              <w:rPr>
                <w:b/>
                <w:sz w:val="32"/>
                <w:szCs w:val="24"/>
              </w:rPr>
              <w:t>Minutes</w:t>
            </w:r>
          </w:p>
          <w:p w14:paraId="6949D5B5" w14:textId="58FFF5B2" w:rsidR="001A6764" w:rsidRDefault="00B1390F" w:rsidP="00DB7563">
            <w:pPr>
              <w:pStyle w:val="Formal1"/>
              <w:spacing w:before="0" w:after="0"/>
              <w:rPr>
                <w:b/>
                <w:i/>
                <w:sz w:val="32"/>
                <w:szCs w:val="24"/>
              </w:rPr>
            </w:pPr>
            <w:r w:rsidRPr="00450DAE">
              <w:rPr>
                <w:b/>
                <w:i/>
                <w:sz w:val="32"/>
                <w:szCs w:val="24"/>
              </w:rPr>
              <w:t xml:space="preserve">Tuesday, </w:t>
            </w:r>
            <w:r w:rsidR="00D70CD6">
              <w:rPr>
                <w:b/>
                <w:i/>
                <w:sz w:val="32"/>
                <w:szCs w:val="24"/>
              </w:rPr>
              <w:t>February</w:t>
            </w:r>
            <w:r w:rsidR="000C0F41">
              <w:rPr>
                <w:b/>
                <w:i/>
                <w:sz w:val="32"/>
                <w:szCs w:val="24"/>
              </w:rPr>
              <w:t xml:space="preserve"> 1</w:t>
            </w:r>
            <w:r w:rsidR="00D70CD6">
              <w:rPr>
                <w:b/>
                <w:i/>
                <w:sz w:val="32"/>
                <w:szCs w:val="24"/>
              </w:rPr>
              <w:t>8</w:t>
            </w:r>
            <w:r w:rsidR="006405A0">
              <w:rPr>
                <w:b/>
                <w:i/>
                <w:sz w:val="32"/>
                <w:szCs w:val="24"/>
              </w:rPr>
              <w:t>, 202</w:t>
            </w:r>
            <w:r w:rsidR="001D68CB">
              <w:rPr>
                <w:b/>
                <w:i/>
                <w:sz w:val="32"/>
                <w:szCs w:val="24"/>
              </w:rPr>
              <w:t>4</w:t>
            </w:r>
            <w:r w:rsidR="00BD54AB">
              <w:rPr>
                <w:b/>
                <w:i/>
                <w:sz w:val="32"/>
                <w:szCs w:val="24"/>
              </w:rPr>
              <w:t xml:space="preserve"> @ </w:t>
            </w:r>
            <w:r w:rsidR="00BE63E3" w:rsidRPr="00BE63E3">
              <w:rPr>
                <w:b/>
                <w:i/>
                <w:sz w:val="32"/>
                <w:szCs w:val="24"/>
              </w:rPr>
              <w:t>1</w:t>
            </w:r>
            <w:r w:rsidR="00182229">
              <w:rPr>
                <w:b/>
                <w:i/>
                <w:sz w:val="32"/>
                <w:szCs w:val="24"/>
              </w:rPr>
              <w:t>0</w:t>
            </w:r>
            <w:r w:rsidR="00BE63E3" w:rsidRPr="00BE63E3">
              <w:rPr>
                <w:b/>
                <w:i/>
                <w:sz w:val="32"/>
                <w:szCs w:val="24"/>
              </w:rPr>
              <w:t>:</w:t>
            </w:r>
            <w:r w:rsidR="00DB7563">
              <w:rPr>
                <w:b/>
                <w:i/>
                <w:sz w:val="32"/>
                <w:szCs w:val="24"/>
              </w:rPr>
              <w:t>0</w:t>
            </w:r>
            <w:r w:rsidR="00C71F6C" w:rsidRPr="00BE63E3">
              <w:rPr>
                <w:b/>
                <w:i/>
                <w:sz w:val="32"/>
                <w:szCs w:val="24"/>
              </w:rPr>
              <w:t>0</w:t>
            </w:r>
            <w:r w:rsidR="001C480D" w:rsidRPr="00BE63E3">
              <w:rPr>
                <w:b/>
                <w:i/>
                <w:sz w:val="32"/>
                <w:szCs w:val="24"/>
              </w:rPr>
              <w:t xml:space="preserve"> A.M.</w:t>
            </w:r>
            <w:r w:rsidR="00DB7563">
              <w:rPr>
                <w:b/>
                <w:i/>
                <w:sz w:val="32"/>
                <w:szCs w:val="24"/>
              </w:rPr>
              <w:t xml:space="preserve"> </w:t>
            </w:r>
          </w:p>
          <w:p w14:paraId="3597C64D" w14:textId="4533D9F1" w:rsidR="00863239" w:rsidRPr="001A6764" w:rsidRDefault="00B066BB" w:rsidP="00DB7563">
            <w:pPr>
              <w:pStyle w:val="Formal1"/>
              <w:spacing w:before="0" w:after="0"/>
              <w:rPr>
                <w:b/>
                <w:i/>
                <w:sz w:val="32"/>
                <w:szCs w:val="24"/>
              </w:rPr>
            </w:pPr>
            <w:r>
              <w:rPr>
                <w:b/>
                <w:i/>
                <w:sz w:val="32"/>
                <w:szCs w:val="24"/>
              </w:rPr>
              <w:t>Eagle’s Nest Multi-Purpose Room</w:t>
            </w:r>
          </w:p>
        </w:tc>
      </w:tr>
      <w:tr w:rsidR="00863239" w:rsidRPr="00461DB2" w14:paraId="5CEEF89B" w14:textId="77777777" w:rsidTr="00BD54AB">
        <w:trPr>
          <w:trHeight w:val="20"/>
        </w:trPr>
        <w:tc>
          <w:tcPr>
            <w:tcW w:w="9900" w:type="dxa"/>
            <w:gridSpan w:val="3"/>
          </w:tcPr>
          <w:p w14:paraId="6CED0BEA" w14:textId="77777777" w:rsidR="00863239" w:rsidRPr="00BD54AB" w:rsidRDefault="00863239" w:rsidP="0034050D">
            <w:pPr>
              <w:pStyle w:val="Formal1"/>
              <w:rPr>
                <w:sz w:val="16"/>
                <w:szCs w:val="16"/>
              </w:rPr>
            </w:pPr>
          </w:p>
        </w:tc>
      </w:tr>
      <w:tr w:rsidR="00863239" w:rsidRPr="00461DB2" w14:paraId="411E0CC9" w14:textId="77777777" w:rsidTr="00EE59AF">
        <w:tc>
          <w:tcPr>
            <w:tcW w:w="4853" w:type="dxa"/>
            <w:gridSpan w:val="2"/>
          </w:tcPr>
          <w:p w14:paraId="56C44207" w14:textId="73DA6274" w:rsidR="00863239" w:rsidRPr="00461DB2" w:rsidRDefault="00EA19BF" w:rsidP="0034050D">
            <w:pPr>
              <w:pStyle w:val="Formal2"/>
              <w:rPr>
                <w:rFonts w:ascii="Times New Roman" w:hAnsi="Times New Roman"/>
                <w:szCs w:val="24"/>
              </w:rPr>
            </w:pPr>
            <w:bookmarkStart w:id="1" w:name="Names" w:colFirst="0" w:colLast="4"/>
            <w:r w:rsidRPr="00461DB2">
              <w:rPr>
                <w:rFonts w:ascii="Times New Roman" w:hAnsi="Times New Roman"/>
                <w:szCs w:val="24"/>
              </w:rPr>
              <w:t>Senate Members:</w:t>
            </w:r>
          </w:p>
        </w:tc>
        <w:tc>
          <w:tcPr>
            <w:tcW w:w="5047" w:type="dxa"/>
          </w:tcPr>
          <w:p w14:paraId="4225D9B7" w14:textId="56783BAF" w:rsidR="00863239" w:rsidRPr="00461DB2" w:rsidRDefault="00863239" w:rsidP="00866442">
            <w:pPr>
              <w:pStyle w:val="Formal1"/>
              <w:rPr>
                <w:szCs w:val="24"/>
              </w:rPr>
            </w:pPr>
          </w:p>
        </w:tc>
      </w:tr>
      <w:bookmarkEnd w:id="1"/>
      <w:tr w:rsidR="00863239" w:rsidRPr="00461DB2" w14:paraId="52C25466" w14:textId="77777777" w:rsidTr="00EE59AF">
        <w:trPr>
          <w:trHeight w:val="2817"/>
        </w:trPr>
        <w:tc>
          <w:tcPr>
            <w:tcW w:w="4853" w:type="dxa"/>
            <w:gridSpan w:val="2"/>
            <w:tcBorders>
              <w:bottom w:val="single" w:sz="12" w:space="0" w:color="auto"/>
            </w:tcBorders>
          </w:tcPr>
          <w:p w14:paraId="213C9E33" w14:textId="09663536" w:rsidR="00EA19BF" w:rsidRPr="00461DB2" w:rsidRDefault="002C529A" w:rsidP="00EA19BF">
            <w:pPr>
              <w:pStyle w:val="Formal1"/>
              <w:rPr>
                <w:szCs w:val="24"/>
              </w:rPr>
            </w:pPr>
            <w:r>
              <w:rPr>
                <w:szCs w:val="24"/>
              </w:rPr>
              <w:t>Chelsea Graves</w:t>
            </w:r>
            <w:r w:rsidR="00EA19BF" w:rsidRPr="00461DB2">
              <w:rPr>
                <w:szCs w:val="24"/>
              </w:rPr>
              <w:t xml:space="preserve"> – President</w:t>
            </w:r>
          </w:p>
          <w:p w14:paraId="2D8DDE73" w14:textId="642C498C" w:rsidR="00EA19BF" w:rsidRPr="00461DB2" w:rsidRDefault="002C529A" w:rsidP="00EA19BF">
            <w:pPr>
              <w:pStyle w:val="Formal1"/>
              <w:rPr>
                <w:szCs w:val="24"/>
              </w:rPr>
            </w:pPr>
            <w:r>
              <w:rPr>
                <w:szCs w:val="24"/>
              </w:rPr>
              <w:t>Jolene Monse-Thompson</w:t>
            </w:r>
            <w:r w:rsidR="00EA19BF">
              <w:rPr>
                <w:szCs w:val="24"/>
              </w:rPr>
              <w:t xml:space="preserve"> </w:t>
            </w:r>
            <w:r w:rsidR="00EA19BF" w:rsidRPr="00461DB2">
              <w:rPr>
                <w:szCs w:val="24"/>
              </w:rPr>
              <w:t>– Vice President</w:t>
            </w:r>
          </w:p>
          <w:p w14:paraId="369BA60A" w14:textId="5267CA7F" w:rsidR="00EA19BF" w:rsidRPr="00811258" w:rsidRDefault="00613755" w:rsidP="00EA19BF">
            <w:pPr>
              <w:pStyle w:val="Formal1"/>
              <w:rPr>
                <w:strike/>
                <w:szCs w:val="24"/>
              </w:rPr>
            </w:pPr>
            <w:r w:rsidRPr="00811258">
              <w:rPr>
                <w:strike/>
                <w:szCs w:val="24"/>
              </w:rPr>
              <w:t xml:space="preserve">Rocio Flores </w:t>
            </w:r>
            <w:r w:rsidR="00EA19BF" w:rsidRPr="00811258">
              <w:rPr>
                <w:strike/>
                <w:szCs w:val="24"/>
              </w:rPr>
              <w:t>- Secretary</w:t>
            </w:r>
          </w:p>
          <w:p w14:paraId="0C3D9352" w14:textId="361D8FF8" w:rsidR="00EA19BF" w:rsidRPr="00461DB2" w:rsidRDefault="002C529A" w:rsidP="00EA19BF">
            <w:pPr>
              <w:pStyle w:val="Formal1"/>
              <w:rPr>
                <w:szCs w:val="24"/>
              </w:rPr>
            </w:pPr>
            <w:r>
              <w:rPr>
                <w:szCs w:val="24"/>
              </w:rPr>
              <w:t>Joh’Nay “Nay” Coulon</w:t>
            </w:r>
            <w:r w:rsidR="00EA19BF" w:rsidRPr="00461DB2">
              <w:rPr>
                <w:szCs w:val="24"/>
              </w:rPr>
              <w:t>– Treasurer</w:t>
            </w:r>
          </w:p>
          <w:p w14:paraId="6E408E91" w14:textId="77777777" w:rsidR="00613755" w:rsidRPr="00811258" w:rsidRDefault="00613755" w:rsidP="00613755">
            <w:pPr>
              <w:pStyle w:val="Formal1"/>
              <w:rPr>
                <w:strike/>
                <w:szCs w:val="24"/>
              </w:rPr>
            </w:pPr>
            <w:r w:rsidRPr="00811258">
              <w:rPr>
                <w:strike/>
                <w:szCs w:val="24"/>
              </w:rPr>
              <w:t>Jonathon Beritiech - Finance and Operations</w:t>
            </w:r>
          </w:p>
          <w:p w14:paraId="6BB71593" w14:textId="7D680E6C" w:rsidR="000D081B" w:rsidRDefault="006536E4" w:rsidP="000D081B">
            <w:pPr>
              <w:pStyle w:val="Formal1"/>
              <w:rPr>
                <w:szCs w:val="24"/>
              </w:rPr>
            </w:pPr>
            <w:r>
              <w:rPr>
                <w:szCs w:val="24"/>
              </w:rPr>
              <w:t>VACANT</w:t>
            </w:r>
            <w:r w:rsidR="002C529A">
              <w:rPr>
                <w:szCs w:val="24"/>
              </w:rPr>
              <w:t xml:space="preserve"> – Instruction</w:t>
            </w:r>
          </w:p>
          <w:p w14:paraId="7995570C" w14:textId="77777777" w:rsidR="00863239" w:rsidRDefault="002C529A" w:rsidP="000D081B">
            <w:pPr>
              <w:pStyle w:val="Formal1"/>
              <w:rPr>
                <w:szCs w:val="24"/>
              </w:rPr>
            </w:pPr>
            <w:r>
              <w:rPr>
                <w:szCs w:val="24"/>
              </w:rPr>
              <w:t>Jeremiah Kelly – SI/IF, D&amp;F, &amp; M&amp;C</w:t>
            </w:r>
          </w:p>
          <w:p w14:paraId="38DD438D" w14:textId="15A4D95B" w:rsidR="002C529A" w:rsidRPr="00461DB2" w:rsidRDefault="002C529A" w:rsidP="000D081B">
            <w:pPr>
              <w:pStyle w:val="Formal1"/>
              <w:rPr>
                <w:szCs w:val="24"/>
              </w:rPr>
            </w:pPr>
          </w:p>
        </w:tc>
        <w:tc>
          <w:tcPr>
            <w:tcW w:w="5047" w:type="dxa"/>
            <w:tcBorders>
              <w:bottom w:val="single" w:sz="12" w:space="0" w:color="auto"/>
            </w:tcBorders>
          </w:tcPr>
          <w:p w14:paraId="26D5CB77" w14:textId="77777777" w:rsidR="00613755" w:rsidRPr="00811258" w:rsidRDefault="00613755" w:rsidP="00613755">
            <w:pPr>
              <w:pStyle w:val="Formal1"/>
              <w:rPr>
                <w:strike/>
                <w:szCs w:val="24"/>
              </w:rPr>
            </w:pPr>
            <w:r w:rsidRPr="00811258">
              <w:rPr>
                <w:strike/>
                <w:szCs w:val="24"/>
              </w:rPr>
              <w:t xml:space="preserve">Robin Clements - SI/IF, D&amp;F, &amp; M&amp;C </w:t>
            </w:r>
          </w:p>
          <w:p w14:paraId="39BC5ED9" w14:textId="1DC14A7B" w:rsidR="00613755" w:rsidRDefault="002C529A" w:rsidP="00613755">
            <w:pPr>
              <w:pStyle w:val="Formal1"/>
              <w:rPr>
                <w:szCs w:val="24"/>
              </w:rPr>
            </w:pPr>
            <w:r>
              <w:rPr>
                <w:szCs w:val="24"/>
              </w:rPr>
              <w:t>Kimberly Sala</w:t>
            </w:r>
            <w:r w:rsidR="00613755" w:rsidRPr="00461DB2">
              <w:rPr>
                <w:szCs w:val="24"/>
              </w:rPr>
              <w:t xml:space="preserve"> - </w:t>
            </w:r>
            <w:r w:rsidR="00613755">
              <w:rPr>
                <w:szCs w:val="24"/>
              </w:rPr>
              <w:t>Instruction</w:t>
            </w:r>
            <w:r w:rsidR="00613755" w:rsidRPr="00461DB2">
              <w:rPr>
                <w:szCs w:val="24"/>
              </w:rPr>
              <w:t xml:space="preserve"> </w:t>
            </w:r>
          </w:p>
          <w:p w14:paraId="2C264643" w14:textId="54554282" w:rsidR="002C529A" w:rsidRPr="00811258" w:rsidRDefault="002C529A" w:rsidP="00613755">
            <w:pPr>
              <w:pStyle w:val="Formal1"/>
              <w:rPr>
                <w:strike/>
                <w:szCs w:val="24"/>
              </w:rPr>
            </w:pPr>
            <w:r w:rsidRPr="00811258">
              <w:rPr>
                <w:strike/>
                <w:szCs w:val="24"/>
              </w:rPr>
              <w:t>Tashanda Tezeno - Instruction</w:t>
            </w:r>
          </w:p>
          <w:p w14:paraId="37CDB1D9" w14:textId="00F20BBF" w:rsidR="00613755" w:rsidRDefault="006536E4" w:rsidP="00613755">
            <w:pPr>
              <w:pStyle w:val="Formal1"/>
              <w:rPr>
                <w:szCs w:val="24"/>
              </w:rPr>
            </w:pPr>
            <w:r>
              <w:rPr>
                <w:szCs w:val="24"/>
              </w:rPr>
              <w:t>VACANT</w:t>
            </w:r>
            <w:r w:rsidR="0086008C">
              <w:rPr>
                <w:szCs w:val="24"/>
              </w:rPr>
              <w:t xml:space="preserve"> </w:t>
            </w:r>
            <w:r w:rsidR="000D081B" w:rsidRPr="00461DB2">
              <w:rPr>
                <w:szCs w:val="24"/>
              </w:rPr>
              <w:t xml:space="preserve">- </w:t>
            </w:r>
            <w:r w:rsidR="00613755" w:rsidRPr="00461DB2">
              <w:rPr>
                <w:szCs w:val="24"/>
              </w:rPr>
              <w:t>Finance and Operations</w:t>
            </w:r>
          </w:p>
          <w:p w14:paraId="76C8BE7B" w14:textId="39F81E68" w:rsidR="002C529A" w:rsidRPr="00811258" w:rsidRDefault="002C529A" w:rsidP="00613755">
            <w:pPr>
              <w:pStyle w:val="Formal1"/>
              <w:rPr>
                <w:strike/>
                <w:szCs w:val="24"/>
              </w:rPr>
            </w:pPr>
            <w:r w:rsidRPr="00811258">
              <w:rPr>
                <w:strike/>
                <w:szCs w:val="24"/>
              </w:rPr>
              <w:t>Carmen Savant – Instruction</w:t>
            </w:r>
          </w:p>
          <w:p w14:paraId="06659BD3" w14:textId="27A4D269" w:rsidR="002C529A" w:rsidRPr="00461DB2" w:rsidRDefault="002C529A" w:rsidP="00613755">
            <w:pPr>
              <w:pStyle w:val="Formal1"/>
              <w:rPr>
                <w:szCs w:val="24"/>
              </w:rPr>
            </w:pPr>
            <w:r>
              <w:rPr>
                <w:szCs w:val="24"/>
              </w:rPr>
              <w:t>Stephanie Corley - SI/IF, D&amp;F, &amp; M&amp;C</w:t>
            </w:r>
          </w:p>
          <w:p w14:paraId="6863ABCA" w14:textId="65E55728" w:rsidR="00D65C93" w:rsidRPr="00461DB2" w:rsidRDefault="002C529A" w:rsidP="002C529A">
            <w:pPr>
              <w:pStyle w:val="Formal1"/>
              <w:rPr>
                <w:szCs w:val="24"/>
              </w:rPr>
            </w:pPr>
            <w:r>
              <w:rPr>
                <w:szCs w:val="24"/>
              </w:rPr>
              <w:t>Angela Clark</w:t>
            </w:r>
            <w:r w:rsidR="00BE63E3" w:rsidRPr="00F15EDE">
              <w:rPr>
                <w:szCs w:val="24"/>
              </w:rPr>
              <w:t xml:space="preserve">– Past President/Member at Large </w:t>
            </w:r>
            <w:r w:rsidR="00EA19BF">
              <w:rPr>
                <w:szCs w:val="24"/>
              </w:rPr>
              <w:t>(nv</w:t>
            </w:r>
            <w:r w:rsidR="00BE63E3" w:rsidRPr="00F15EDE">
              <w:rPr>
                <w:szCs w:val="24"/>
              </w:rPr>
              <w:t>)</w:t>
            </w:r>
          </w:p>
        </w:tc>
      </w:tr>
    </w:tbl>
    <w:p w14:paraId="76F4AD4C" w14:textId="77777777" w:rsidR="009F6F5B" w:rsidRDefault="00B1390F" w:rsidP="009F6F5B">
      <w:pPr>
        <w:spacing w:line="360" w:lineRule="auto"/>
        <w:rPr>
          <w:sz w:val="24"/>
          <w:szCs w:val="24"/>
        </w:rPr>
        <w:sectPr w:rsidR="009F6F5B" w:rsidSect="0017480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r w:rsidRPr="00461DB2">
        <w:rPr>
          <w:noProof/>
          <w:szCs w:val="24"/>
        </w:rPr>
        <mc:AlternateContent>
          <mc:Choice Requires="wps">
            <w:drawing>
              <wp:anchor distT="0" distB="0" distL="114300" distR="114300" simplePos="0" relativeHeight="251659264" behindDoc="0" locked="0" layoutInCell="1" allowOverlap="1" wp14:anchorId="49E221EC" wp14:editId="033C2FA2">
                <wp:simplePos x="0" y="0"/>
                <wp:positionH relativeFrom="margin">
                  <wp:align>center</wp:align>
                </wp:positionH>
                <wp:positionV relativeFrom="paragraph">
                  <wp:posOffset>12700</wp:posOffset>
                </wp:positionV>
                <wp:extent cx="66008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66008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BE97C"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51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" strokecolor="black [3200]" strokeweight="1pt">
                <v:stroke joinstyle="miter"/>
                <w10:wrap anchorx="margin"/>
              </v:line>
            </w:pict>
          </mc:Fallback>
        </mc:AlternateContent>
      </w:r>
    </w:p>
    <w:p w14:paraId="4338EC44" w14:textId="58ADBB3D" w:rsidR="00804041" w:rsidRPr="00CA497D" w:rsidRDefault="00B25965" w:rsidP="009F6F5B">
      <w:pPr>
        <w:pStyle w:val="ListParagraph"/>
        <w:numPr>
          <w:ilvl w:val="0"/>
          <w:numId w:val="3"/>
        </w:numPr>
        <w:tabs>
          <w:tab w:val="left" w:pos="1170"/>
        </w:tabs>
        <w:spacing w:line="360" w:lineRule="auto"/>
        <w:ind w:left="1080"/>
        <w:rPr>
          <w:b/>
          <w:sz w:val="24"/>
          <w:szCs w:val="24"/>
        </w:rPr>
      </w:pPr>
      <w:r w:rsidRPr="00461DB2">
        <w:rPr>
          <w:b/>
          <w:sz w:val="24"/>
          <w:szCs w:val="24"/>
        </w:rPr>
        <w:t>Call to Order</w:t>
      </w:r>
      <w:r w:rsidR="00B53B7B">
        <w:rPr>
          <w:b/>
          <w:sz w:val="24"/>
          <w:szCs w:val="24"/>
        </w:rPr>
        <w:t xml:space="preserve"> @ 10:00 am</w:t>
      </w:r>
    </w:p>
    <w:p w14:paraId="75591BB8" w14:textId="5690DCB0" w:rsidR="00BD54AB" w:rsidRDefault="00BD54AB" w:rsidP="009F6F5B">
      <w:pPr>
        <w:pStyle w:val="ListParagraph"/>
        <w:numPr>
          <w:ilvl w:val="0"/>
          <w:numId w:val="3"/>
        </w:numPr>
        <w:tabs>
          <w:tab w:val="left" w:pos="1170"/>
        </w:tabs>
        <w:spacing w:line="360" w:lineRule="auto"/>
        <w:ind w:left="1080"/>
        <w:rPr>
          <w:b/>
          <w:sz w:val="24"/>
          <w:szCs w:val="24"/>
        </w:rPr>
      </w:pPr>
      <w:r>
        <w:rPr>
          <w:b/>
          <w:sz w:val="24"/>
          <w:szCs w:val="24"/>
        </w:rPr>
        <w:t xml:space="preserve">Introductions </w:t>
      </w:r>
      <w:r w:rsidR="00182229">
        <w:rPr>
          <w:b/>
          <w:sz w:val="24"/>
          <w:szCs w:val="24"/>
        </w:rPr>
        <w:t>(if needed)</w:t>
      </w:r>
    </w:p>
    <w:p w14:paraId="3D8B0F75" w14:textId="42B63667" w:rsidR="007F4920" w:rsidRDefault="007F4920" w:rsidP="009F6F5B">
      <w:pPr>
        <w:pStyle w:val="ListParagraph"/>
        <w:numPr>
          <w:ilvl w:val="0"/>
          <w:numId w:val="3"/>
        </w:numPr>
        <w:tabs>
          <w:tab w:val="left" w:pos="1170"/>
        </w:tabs>
        <w:spacing w:line="360" w:lineRule="auto"/>
        <w:ind w:left="1080"/>
        <w:rPr>
          <w:b/>
          <w:sz w:val="24"/>
          <w:szCs w:val="24"/>
        </w:rPr>
      </w:pPr>
      <w:r>
        <w:rPr>
          <w:b/>
          <w:sz w:val="24"/>
          <w:szCs w:val="24"/>
        </w:rPr>
        <w:t xml:space="preserve">Old Business </w:t>
      </w:r>
    </w:p>
    <w:p w14:paraId="289601CF" w14:textId="3F1853BE" w:rsidR="00D41D4A" w:rsidRPr="00D41D4A" w:rsidRDefault="00D41D4A" w:rsidP="00D41D4A">
      <w:pPr>
        <w:pStyle w:val="ListParagraph"/>
        <w:numPr>
          <w:ilvl w:val="1"/>
          <w:numId w:val="3"/>
        </w:numPr>
        <w:tabs>
          <w:tab w:val="left" w:pos="1170"/>
        </w:tabs>
        <w:spacing w:line="360" w:lineRule="auto"/>
        <w:rPr>
          <w:sz w:val="24"/>
          <w:szCs w:val="24"/>
        </w:rPr>
      </w:pPr>
      <w:r>
        <w:rPr>
          <w:sz w:val="24"/>
          <w:szCs w:val="24"/>
        </w:rPr>
        <w:t>LIT Holiday Shirt Fundraiser</w:t>
      </w:r>
      <w:r w:rsidR="008D0DBA">
        <w:rPr>
          <w:sz w:val="24"/>
          <w:szCs w:val="24"/>
        </w:rPr>
        <w:t xml:space="preserve"> – second order</w:t>
      </w:r>
      <w:r w:rsidR="000644CF">
        <w:rPr>
          <w:sz w:val="24"/>
          <w:szCs w:val="24"/>
        </w:rPr>
        <w:t xml:space="preserve"> completed. They will come in right before Christmas. We will have shirts that will be available to purchase next year, which will be a surplus to our budget. We have 16 short sleeve and 31 long sleeve shirts remaining in various sizes.</w:t>
      </w:r>
    </w:p>
    <w:p w14:paraId="407D78F4" w14:textId="704BA583" w:rsidR="00D41D4A" w:rsidRDefault="00D41D4A" w:rsidP="009F6F5B">
      <w:pPr>
        <w:pStyle w:val="ListParagraph"/>
        <w:numPr>
          <w:ilvl w:val="0"/>
          <w:numId w:val="3"/>
        </w:numPr>
        <w:tabs>
          <w:tab w:val="left" w:pos="1170"/>
        </w:tabs>
        <w:spacing w:line="360" w:lineRule="auto"/>
        <w:ind w:left="1080"/>
        <w:rPr>
          <w:b/>
          <w:sz w:val="24"/>
          <w:szCs w:val="24"/>
        </w:rPr>
      </w:pPr>
      <w:r>
        <w:rPr>
          <w:b/>
          <w:sz w:val="24"/>
          <w:szCs w:val="24"/>
        </w:rPr>
        <w:t>New Business</w:t>
      </w:r>
    </w:p>
    <w:p w14:paraId="3C083802" w14:textId="72FEE8E3" w:rsidR="00D41D4A" w:rsidRDefault="00D41D4A" w:rsidP="00D41D4A">
      <w:pPr>
        <w:pStyle w:val="ListParagraph"/>
        <w:numPr>
          <w:ilvl w:val="1"/>
          <w:numId w:val="3"/>
        </w:numPr>
        <w:tabs>
          <w:tab w:val="left" w:pos="1170"/>
        </w:tabs>
        <w:spacing w:line="360" w:lineRule="auto"/>
        <w:rPr>
          <w:bCs/>
          <w:sz w:val="24"/>
          <w:szCs w:val="24"/>
        </w:rPr>
      </w:pPr>
      <w:r w:rsidRPr="00D41D4A">
        <w:rPr>
          <w:bCs/>
          <w:sz w:val="24"/>
          <w:szCs w:val="24"/>
        </w:rPr>
        <w:t xml:space="preserve">Staff Salary Scale </w:t>
      </w:r>
      <w:r w:rsidR="005B4D50">
        <w:rPr>
          <w:bCs/>
          <w:sz w:val="24"/>
          <w:szCs w:val="24"/>
        </w:rPr>
        <w:t>–</w:t>
      </w:r>
      <w:r w:rsidRPr="00D41D4A">
        <w:rPr>
          <w:bCs/>
          <w:sz w:val="24"/>
          <w:szCs w:val="24"/>
        </w:rPr>
        <w:t xml:space="preserve"> HR</w:t>
      </w:r>
      <w:r w:rsidR="000644CF">
        <w:rPr>
          <w:bCs/>
          <w:sz w:val="24"/>
          <w:szCs w:val="24"/>
        </w:rPr>
        <w:t xml:space="preserve"> – Stephanie, can you check on this for us?</w:t>
      </w:r>
    </w:p>
    <w:p w14:paraId="55F64B6D" w14:textId="0CBCDD0F" w:rsidR="005B4D50" w:rsidRDefault="005B4D50" w:rsidP="00D41D4A">
      <w:pPr>
        <w:pStyle w:val="ListParagraph"/>
        <w:numPr>
          <w:ilvl w:val="1"/>
          <w:numId w:val="3"/>
        </w:numPr>
        <w:tabs>
          <w:tab w:val="left" w:pos="1170"/>
        </w:tabs>
        <w:spacing w:line="360" w:lineRule="auto"/>
        <w:rPr>
          <w:bCs/>
          <w:sz w:val="24"/>
          <w:szCs w:val="24"/>
        </w:rPr>
      </w:pPr>
      <w:r>
        <w:rPr>
          <w:bCs/>
          <w:sz w:val="24"/>
          <w:szCs w:val="24"/>
        </w:rPr>
        <w:t>Staff Appreciation</w:t>
      </w:r>
    </w:p>
    <w:p w14:paraId="79646B9F" w14:textId="6BDFE048" w:rsidR="006E4E82" w:rsidRDefault="009B2207" w:rsidP="006E4E82">
      <w:pPr>
        <w:pStyle w:val="ListParagraph"/>
        <w:numPr>
          <w:ilvl w:val="2"/>
          <w:numId w:val="3"/>
        </w:numPr>
        <w:tabs>
          <w:tab w:val="left" w:pos="1170"/>
        </w:tabs>
        <w:spacing w:line="360" w:lineRule="auto"/>
        <w:rPr>
          <w:bCs/>
          <w:sz w:val="24"/>
          <w:szCs w:val="24"/>
        </w:rPr>
      </w:pPr>
      <w:r>
        <w:rPr>
          <w:bCs/>
          <w:sz w:val="24"/>
          <w:szCs w:val="24"/>
        </w:rPr>
        <w:t>Suggestions: Rao’s coffee and pastry bar, taco bar, baked potato bar, LIT swag items</w:t>
      </w:r>
    </w:p>
    <w:p w14:paraId="121C08A0" w14:textId="2F74062B" w:rsidR="009B2207" w:rsidRDefault="009B2207" w:rsidP="006E4E82">
      <w:pPr>
        <w:pStyle w:val="ListParagraph"/>
        <w:numPr>
          <w:ilvl w:val="2"/>
          <w:numId w:val="3"/>
        </w:numPr>
        <w:tabs>
          <w:tab w:val="left" w:pos="1170"/>
        </w:tabs>
        <w:spacing w:line="360" w:lineRule="auto"/>
        <w:rPr>
          <w:bCs/>
          <w:sz w:val="24"/>
          <w:szCs w:val="24"/>
        </w:rPr>
      </w:pPr>
      <w:r>
        <w:rPr>
          <w:bCs/>
          <w:sz w:val="24"/>
          <w:szCs w:val="24"/>
        </w:rPr>
        <w:t>Chelsea will check with Amanda to be sure that we can purchase food with Staff Senate funds.</w:t>
      </w:r>
    </w:p>
    <w:p w14:paraId="2D08C262" w14:textId="6541BD59" w:rsidR="00F37522" w:rsidRDefault="00F37522" w:rsidP="006E4E82">
      <w:pPr>
        <w:pStyle w:val="ListParagraph"/>
        <w:numPr>
          <w:ilvl w:val="2"/>
          <w:numId w:val="3"/>
        </w:numPr>
        <w:tabs>
          <w:tab w:val="left" w:pos="1170"/>
        </w:tabs>
        <w:spacing w:line="360" w:lineRule="auto"/>
        <w:rPr>
          <w:bCs/>
          <w:sz w:val="24"/>
          <w:szCs w:val="24"/>
        </w:rPr>
      </w:pPr>
      <w:r>
        <w:rPr>
          <w:bCs/>
          <w:sz w:val="24"/>
          <w:szCs w:val="24"/>
        </w:rPr>
        <w:t>We will start a group chat to make final decisions.</w:t>
      </w:r>
    </w:p>
    <w:p w14:paraId="054A64F9" w14:textId="438A9C46" w:rsidR="006536E4" w:rsidRPr="00D41D4A" w:rsidRDefault="006536E4" w:rsidP="00D41D4A">
      <w:pPr>
        <w:pStyle w:val="ListParagraph"/>
        <w:numPr>
          <w:ilvl w:val="1"/>
          <w:numId w:val="3"/>
        </w:numPr>
        <w:tabs>
          <w:tab w:val="left" w:pos="1170"/>
        </w:tabs>
        <w:spacing w:line="360" w:lineRule="auto"/>
        <w:rPr>
          <w:bCs/>
          <w:sz w:val="24"/>
          <w:szCs w:val="24"/>
        </w:rPr>
      </w:pPr>
      <w:r>
        <w:rPr>
          <w:bCs/>
          <w:sz w:val="24"/>
          <w:szCs w:val="24"/>
        </w:rPr>
        <w:t>Replacing Vacant Positions</w:t>
      </w:r>
      <w:r w:rsidR="00F37522">
        <w:rPr>
          <w:bCs/>
          <w:sz w:val="24"/>
          <w:szCs w:val="24"/>
        </w:rPr>
        <w:t xml:space="preserve"> – With Tammie Rossi and Kimberly McWhirter gone, we have two representative positions to replace. One is up this year anyway, and the other can be added to the election cycle this year as well.</w:t>
      </w:r>
    </w:p>
    <w:p w14:paraId="5DFE2ED1" w14:textId="61BA4153" w:rsidR="00CA497D" w:rsidRDefault="009F6F5B" w:rsidP="009F6F5B">
      <w:pPr>
        <w:pStyle w:val="ListParagraph"/>
        <w:numPr>
          <w:ilvl w:val="0"/>
          <w:numId w:val="3"/>
        </w:numPr>
        <w:tabs>
          <w:tab w:val="left" w:pos="1170"/>
        </w:tabs>
        <w:spacing w:line="360" w:lineRule="auto"/>
        <w:ind w:left="1080"/>
        <w:rPr>
          <w:b/>
          <w:sz w:val="24"/>
          <w:szCs w:val="24"/>
        </w:rPr>
      </w:pPr>
      <w:r>
        <w:rPr>
          <w:b/>
          <w:sz w:val="24"/>
          <w:szCs w:val="24"/>
        </w:rPr>
        <w:t>Open Floor</w:t>
      </w:r>
    </w:p>
    <w:p w14:paraId="6E84C039" w14:textId="36D4F80D" w:rsidR="00B53B7B" w:rsidRPr="00B53B7B" w:rsidRDefault="00B53B7B" w:rsidP="00B53B7B">
      <w:pPr>
        <w:pStyle w:val="ListParagraph"/>
        <w:numPr>
          <w:ilvl w:val="1"/>
          <w:numId w:val="3"/>
        </w:numPr>
        <w:tabs>
          <w:tab w:val="left" w:pos="1170"/>
        </w:tabs>
        <w:spacing w:line="360" w:lineRule="auto"/>
        <w:rPr>
          <w:b/>
          <w:sz w:val="24"/>
          <w:szCs w:val="24"/>
        </w:rPr>
      </w:pPr>
      <w:r>
        <w:rPr>
          <w:bCs/>
          <w:sz w:val="24"/>
          <w:szCs w:val="24"/>
        </w:rPr>
        <w:t>Angela – Kaltura has been down for about 2 weeks due to username changes Kaltura has implemented. There are some workarounds, but they’re not perfect.</w:t>
      </w:r>
    </w:p>
    <w:p w14:paraId="26927A66" w14:textId="77777777" w:rsidR="00B53B7B" w:rsidRPr="00B53B7B" w:rsidRDefault="00B53B7B" w:rsidP="00B53B7B">
      <w:pPr>
        <w:pStyle w:val="ListParagraph"/>
        <w:numPr>
          <w:ilvl w:val="1"/>
          <w:numId w:val="3"/>
        </w:numPr>
        <w:tabs>
          <w:tab w:val="left" w:pos="1170"/>
        </w:tabs>
        <w:spacing w:line="360" w:lineRule="auto"/>
        <w:rPr>
          <w:b/>
          <w:sz w:val="24"/>
          <w:szCs w:val="24"/>
        </w:rPr>
      </w:pPr>
      <w:r>
        <w:rPr>
          <w:bCs/>
          <w:sz w:val="24"/>
          <w:szCs w:val="24"/>
        </w:rPr>
        <w:t xml:space="preserve">Jeremiah </w:t>
      </w:r>
    </w:p>
    <w:p w14:paraId="5C6E69A7" w14:textId="77777777" w:rsidR="00B53B7B" w:rsidRDefault="00B53B7B" w:rsidP="00B53B7B">
      <w:pPr>
        <w:pStyle w:val="ListParagraph"/>
        <w:numPr>
          <w:ilvl w:val="2"/>
          <w:numId w:val="3"/>
        </w:numPr>
        <w:tabs>
          <w:tab w:val="left" w:pos="1170"/>
        </w:tabs>
        <w:spacing w:line="360" w:lineRule="auto"/>
        <w:rPr>
          <w:bCs/>
          <w:sz w:val="24"/>
          <w:szCs w:val="24"/>
        </w:rPr>
        <w:sectPr w:rsidR="00B53B7B" w:rsidSect="009F6F5B">
          <w:type w:val="continuous"/>
          <w:pgSz w:w="12240" w:h="15840"/>
          <w:pgMar w:top="720" w:right="720" w:bottom="720" w:left="720" w:header="720" w:footer="720" w:gutter="0"/>
          <w:cols w:space="720"/>
          <w:docGrid w:linePitch="360"/>
        </w:sectPr>
      </w:pPr>
    </w:p>
    <w:p w14:paraId="3A31250B" w14:textId="4453C728" w:rsidR="00B53B7B" w:rsidRPr="00B53B7B" w:rsidRDefault="00B53B7B" w:rsidP="00D152B1">
      <w:pPr>
        <w:pStyle w:val="ListParagraph"/>
        <w:numPr>
          <w:ilvl w:val="2"/>
          <w:numId w:val="3"/>
        </w:numPr>
        <w:tabs>
          <w:tab w:val="left" w:pos="1170"/>
        </w:tabs>
        <w:spacing w:line="360" w:lineRule="auto"/>
        <w:rPr>
          <w:b/>
          <w:sz w:val="24"/>
          <w:szCs w:val="24"/>
        </w:rPr>
      </w:pPr>
      <w:r w:rsidRPr="00B53B7B">
        <w:rPr>
          <w:bCs/>
          <w:sz w:val="24"/>
          <w:szCs w:val="24"/>
        </w:rPr>
        <w:lastRenderedPageBreak/>
        <w:t xml:space="preserve"> BLM Celebration 2/25 from 11-2</w:t>
      </w:r>
    </w:p>
    <w:p w14:paraId="5A51DAC5" w14:textId="77777777" w:rsidR="00B53B7B" w:rsidRPr="00B53B7B" w:rsidRDefault="00B53B7B" w:rsidP="00B53B7B">
      <w:pPr>
        <w:pStyle w:val="ListParagraph"/>
        <w:numPr>
          <w:ilvl w:val="2"/>
          <w:numId w:val="3"/>
        </w:numPr>
        <w:tabs>
          <w:tab w:val="left" w:pos="1170"/>
        </w:tabs>
        <w:spacing w:line="360" w:lineRule="auto"/>
        <w:rPr>
          <w:b/>
          <w:sz w:val="24"/>
          <w:szCs w:val="24"/>
        </w:rPr>
      </w:pPr>
      <w:r>
        <w:rPr>
          <w:bCs/>
          <w:sz w:val="24"/>
          <w:szCs w:val="24"/>
        </w:rPr>
        <w:t>Politics of Hip Hop in the Eagle’s Nest at 11 am 2/18</w:t>
      </w:r>
    </w:p>
    <w:p w14:paraId="5CE66206" w14:textId="77777777" w:rsidR="00B53B7B" w:rsidRPr="00B53B7B" w:rsidRDefault="00B53B7B" w:rsidP="00B53B7B">
      <w:pPr>
        <w:pStyle w:val="ListParagraph"/>
        <w:numPr>
          <w:ilvl w:val="2"/>
          <w:numId w:val="3"/>
        </w:numPr>
        <w:tabs>
          <w:tab w:val="left" w:pos="1170"/>
        </w:tabs>
        <w:spacing w:line="360" w:lineRule="auto"/>
        <w:rPr>
          <w:b/>
          <w:sz w:val="24"/>
          <w:szCs w:val="24"/>
        </w:rPr>
      </w:pPr>
      <w:r>
        <w:rPr>
          <w:bCs/>
          <w:sz w:val="24"/>
          <w:szCs w:val="24"/>
        </w:rPr>
        <w:t xml:space="preserve"> Financial Wellness meeting 2/20</w:t>
      </w:r>
    </w:p>
    <w:p w14:paraId="6B417AF0" w14:textId="77777777" w:rsidR="00B53B7B" w:rsidRPr="00B53B7B" w:rsidRDefault="00B53B7B" w:rsidP="00B53B7B">
      <w:pPr>
        <w:pStyle w:val="ListParagraph"/>
        <w:numPr>
          <w:ilvl w:val="2"/>
          <w:numId w:val="3"/>
        </w:numPr>
        <w:tabs>
          <w:tab w:val="left" w:pos="1170"/>
        </w:tabs>
        <w:spacing w:line="360" w:lineRule="auto"/>
        <w:rPr>
          <w:b/>
          <w:sz w:val="24"/>
          <w:szCs w:val="24"/>
        </w:rPr>
      </w:pPr>
      <w:r>
        <w:rPr>
          <w:bCs/>
          <w:sz w:val="24"/>
          <w:szCs w:val="24"/>
        </w:rPr>
        <w:t>Club Rush is 2/27.</w:t>
      </w:r>
    </w:p>
    <w:p w14:paraId="6E142848" w14:textId="1E422992" w:rsidR="00B53B7B" w:rsidRPr="00B53B7B" w:rsidRDefault="00B53B7B" w:rsidP="00B53B7B">
      <w:pPr>
        <w:pStyle w:val="ListParagraph"/>
        <w:numPr>
          <w:ilvl w:val="2"/>
          <w:numId w:val="3"/>
        </w:numPr>
        <w:tabs>
          <w:tab w:val="left" w:pos="1170"/>
        </w:tabs>
        <w:spacing w:line="360" w:lineRule="auto"/>
        <w:rPr>
          <w:b/>
          <w:sz w:val="24"/>
          <w:szCs w:val="24"/>
        </w:rPr>
      </w:pPr>
      <w:r>
        <w:rPr>
          <w:bCs/>
          <w:sz w:val="24"/>
          <w:szCs w:val="24"/>
        </w:rPr>
        <w:t>There’s a career fair in April and a college transfer fair as well.</w:t>
      </w:r>
    </w:p>
    <w:p w14:paraId="12D81A44" w14:textId="77777777" w:rsidR="00B53B7B" w:rsidRDefault="00B53B7B" w:rsidP="00B53B7B">
      <w:pPr>
        <w:pStyle w:val="ListParagraph"/>
        <w:numPr>
          <w:ilvl w:val="1"/>
          <w:numId w:val="3"/>
        </w:numPr>
        <w:tabs>
          <w:tab w:val="left" w:pos="1170"/>
        </w:tabs>
        <w:spacing w:line="360" w:lineRule="auto"/>
        <w:rPr>
          <w:bCs/>
          <w:sz w:val="24"/>
          <w:szCs w:val="24"/>
        </w:rPr>
        <w:sectPr w:rsidR="00B53B7B" w:rsidSect="00B53B7B">
          <w:type w:val="continuous"/>
          <w:pgSz w:w="12240" w:h="15840"/>
          <w:pgMar w:top="720" w:right="720" w:bottom="720" w:left="720" w:header="720" w:footer="720" w:gutter="0"/>
          <w:cols w:space="720"/>
          <w:docGrid w:linePitch="360"/>
        </w:sectPr>
      </w:pPr>
    </w:p>
    <w:p w14:paraId="1B8CFE39" w14:textId="79B6C81A" w:rsidR="00B53B7B" w:rsidRPr="00B53B7B" w:rsidRDefault="00B53B7B" w:rsidP="00B53B7B">
      <w:pPr>
        <w:pStyle w:val="ListParagraph"/>
        <w:numPr>
          <w:ilvl w:val="1"/>
          <w:numId w:val="3"/>
        </w:numPr>
        <w:tabs>
          <w:tab w:val="left" w:pos="1170"/>
        </w:tabs>
        <w:spacing w:line="360" w:lineRule="auto"/>
        <w:rPr>
          <w:b/>
          <w:sz w:val="24"/>
          <w:szCs w:val="24"/>
        </w:rPr>
      </w:pPr>
      <w:r>
        <w:rPr>
          <w:bCs/>
          <w:sz w:val="24"/>
          <w:szCs w:val="24"/>
        </w:rPr>
        <w:t>Beeson TVs have cable now.</w:t>
      </w:r>
    </w:p>
    <w:p w14:paraId="08DD8963" w14:textId="7BB9FD63" w:rsidR="00B53B7B" w:rsidRPr="009F6F5B" w:rsidRDefault="00B53B7B" w:rsidP="00B53B7B">
      <w:pPr>
        <w:pStyle w:val="ListParagraph"/>
        <w:numPr>
          <w:ilvl w:val="1"/>
          <w:numId w:val="3"/>
        </w:numPr>
        <w:tabs>
          <w:tab w:val="left" w:pos="1170"/>
        </w:tabs>
        <w:spacing w:line="360" w:lineRule="auto"/>
        <w:rPr>
          <w:b/>
          <w:sz w:val="24"/>
          <w:szCs w:val="24"/>
        </w:rPr>
      </w:pPr>
      <w:r>
        <w:rPr>
          <w:bCs/>
          <w:sz w:val="24"/>
          <w:szCs w:val="24"/>
        </w:rPr>
        <w:t>Financial Aid will be open late 2/17.</w:t>
      </w:r>
    </w:p>
    <w:p w14:paraId="25103626" w14:textId="6D310A66" w:rsidR="00192038" w:rsidRPr="00B53B7B" w:rsidRDefault="00B25965" w:rsidP="00192038">
      <w:pPr>
        <w:pStyle w:val="ListParagraph"/>
        <w:numPr>
          <w:ilvl w:val="0"/>
          <w:numId w:val="3"/>
        </w:numPr>
        <w:tabs>
          <w:tab w:val="left" w:pos="1170"/>
        </w:tabs>
        <w:spacing w:line="360" w:lineRule="auto"/>
        <w:ind w:left="1080"/>
        <w:rPr>
          <w:sz w:val="24"/>
          <w:szCs w:val="24"/>
        </w:rPr>
      </w:pPr>
      <w:r w:rsidRPr="001326B1">
        <w:rPr>
          <w:b/>
          <w:sz w:val="24"/>
          <w:szCs w:val="24"/>
        </w:rPr>
        <w:t>Adjournment</w:t>
      </w:r>
      <w:r w:rsidR="00B53B7B">
        <w:rPr>
          <w:b/>
          <w:sz w:val="24"/>
          <w:szCs w:val="24"/>
        </w:rPr>
        <w:t xml:space="preserve"> @ 10:42 am</w:t>
      </w:r>
    </w:p>
    <w:sectPr w:rsidR="00192038" w:rsidRPr="00B53B7B" w:rsidSect="009F6F5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91C10" w14:textId="77777777" w:rsidR="006566B1" w:rsidRDefault="006566B1" w:rsidP="006566B1">
      <w:r>
        <w:separator/>
      </w:r>
    </w:p>
  </w:endnote>
  <w:endnote w:type="continuationSeparator" w:id="0">
    <w:p w14:paraId="71AAB985" w14:textId="77777777" w:rsidR="006566B1" w:rsidRDefault="006566B1" w:rsidP="0065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43B7" w14:textId="77777777" w:rsidR="00804041" w:rsidRDefault="0080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626718"/>
      <w:docPartObj>
        <w:docPartGallery w:val="Page Numbers (Bottom of Page)"/>
        <w:docPartUnique/>
      </w:docPartObj>
    </w:sdtPr>
    <w:sdtEndPr/>
    <w:sdtContent>
      <w:sdt>
        <w:sdtPr>
          <w:id w:val="1728636285"/>
          <w:docPartObj>
            <w:docPartGallery w:val="Page Numbers (Top of Page)"/>
            <w:docPartUnique/>
          </w:docPartObj>
        </w:sdtPr>
        <w:sdtEndPr/>
        <w:sdtContent>
          <w:p w14:paraId="2E0598C5" w14:textId="47915D79" w:rsidR="006566B1" w:rsidRDefault="006566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2AA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2AAF">
              <w:rPr>
                <w:b/>
                <w:bCs/>
                <w:noProof/>
              </w:rPr>
              <w:t>1</w:t>
            </w:r>
            <w:r>
              <w:rPr>
                <w:b/>
                <w:bCs/>
                <w:sz w:val="24"/>
                <w:szCs w:val="24"/>
              </w:rPr>
              <w:fldChar w:fldCharType="end"/>
            </w:r>
          </w:p>
        </w:sdtContent>
      </w:sdt>
    </w:sdtContent>
  </w:sdt>
  <w:p w14:paraId="27C294EF" w14:textId="77777777" w:rsidR="006566B1" w:rsidRDefault="00656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FF80" w14:textId="77777777" w:rsidR="00804041" w:rsidRDefault="0080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17FE7" w14:textId="77777777" w:rsidR="006566B1" w:rsidRDefault="006566B1" w:rsidP="006566B1">
      <w:r>
        <w:separator/>
      </w:r>
    </w:p>
  </w:footnote>
  <w:footnote w:type="continuationSeparator" w:id="0">
    <w:p w14:paraId="6950B70B" w14:textId="77777777" w:rsidR="006566B1" w:rsidRDefault="006566B1" w:rsidP="0065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8EDC" w14:textId="77777777" w:rsidR="00804041" w:rsidRDefault="00804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99C8" w14:textId="41EAF35E" w:rsidR="00804041" w:rsidRDefault="00804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8F22" w14:textId="77777777" w:rsidR="00804041" w:rsidRDefault="00804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1E8"/>
    <w:multiLevelType w:val="hybridMultilevel"/>
    <w:tmpl w:val="EB7449FC"/>
    <w:lvl w:ilvl="0" w:tplc="09EE6716">
      <w:start w:val="1"/>
      <w:numFmt w:val="lowerLetter"/>
      <w:lvlText w:val="%1."/>
      <w:lvlJc w:val="left"/>
      <w:pPr>
        <w:ind w:left="13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8374E"/>
    <w:multiLevelType w:val="hybridMultilevel"/>
    <w:tmpl w:val="B6707F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B178C"/>
    <w:multiLevelType w:val="hybridMultilevel"/>
    <w:tmpl w:val="F8E29DC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11CF8"/>
    <w:multiLevelType w:val="hybridMultilevel"/>
    <w:tmpl w:val="130C2CD2"/>
    <w:lvl w:ilvl="0" w:tplc="F274FBD6">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1C4E00"/>
    <w:multiLevelType w:val="hybridMultilevel"/>
    <w:tmpl w:val="493AC18E"/>
    <w:lvl w:ilvl="0" w:tplc="FE6AF578">
      <w:start w:val="1"/>
      <w:numFmt w:val="upperRoman"/>
      <w:lvlText w:val="%1."/>
      <w:lvlJc w:val="right"/>
      <w:pPr>
        <w:ind w:left="720" w:hanging="360"/>
      </w:pPr>
      <w:rPr>
        <w:b/>
      </w:rPr>
    </w:lvl>
    <w:lvl w:ilvl="1" w:tplc="09EE6716">
      <w:start w:val="1"/>
      <w:numFmt w:val="lowerLetter"/>
      <w:lvlText w:val="%2."/>
      <w:lvlJc w:val="left"/>
      <w:pPr>
        <w:ind w:left="135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E5167"/>
    <w:multiLevelType w:val="hybridMultilevel"/>
    <w:tmpl w:val="59325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A21C09"/>
    <w:multiLevelType w:val="multilevel"/>
    <w:tmpl w:val="BCEA1248"/>
    <w:lvl w:ilvl="0">
      <w:start w:val="1"/>
      <w:numFmt w:val="upperRoman"/>
      <w:pStyle w:val="Heading1"/>
      <w:lvlText w:val="%1."/>
      <w:lvlJc w:val="left"/>
      <w:pPr>
        <w:ind w:left="0" w:firstLine="0"/>
      </w:pPr>
      <w:rPr>
        <w:color w:val="000000" w:themeColor="text1"/>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746879839">
    <w:abstractNumId w:val="6"/>
  </w:num>
  <w:num w:numId="2" w16cid:durableId="1498810727">
    <w:abstractNumId w:val="1"/>
  </w:num>
  <w:num w:numId="3" w16cid:durableId="1762602023">
    <w:abstractNumId w:val="4"/>
  </w:num>
  <w:num w:numId="4" w16cid:durableId="2078698299">
    <w:abstractNumId w:val="2"/>
  </w:num>
  <w:num w:numId="5" w16cid:durableId="54815975">
    <w:abstractNumId w:val="3"/>
  </w:num>
  <w:num w:numId="6" w16cid:durableId="1146356509">
    <w:abstractNumId w:val="5"/>
  </w:num>
  <w:num w:numId="7" w16cid:durableId="9281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5F"/>
    <w:rsid w:val="00037EDB"/>
    <w:rsid w:val="000644CF"/>
    <w:rsid w:val="000B66B4"/>
    <w:rsid w:val="000C0F41"/>
    <w:rsid w:val="000D081B"/>
    <w:rsid w:val="000F06A5"/>
    <w:rsid w:val="0010381B"/>
    <w:rsid w:val="0012333C"/>
    <w:rsid w:val="001326B1"/>
    <w:rsid w:val="00146B46"/>
    <w:rsid w:val="00174807"/>
    <w:rsid w:val="00181E5E"/>
    <w:rsid w:val="00182229"/>
    <w:rsid w:val="00185CF8"/>
    <w:rsid w:val="00192038"/>
    <w:rsid w:val="001961F4"/>
    <w:rsid w:val="001A02F5"/>
    <w:rsid w:val="001A6764"/>
    <w:rsid w:val="001B395F"/>
    <w:rsid w:val="001C480D"/>
    <w:rsid w:val="001C612C"/>
    <w:rsid w:val="001D68CB"/>
    <w:rsid w:val="001E7050"/>
    <w:rsid w:val="002036C3"/>
    <w:rsid w:val="00207DBD"/>
    <w:rsid w:val="002172D1"/>
    <w:rsid w:val="0022053D"/>
    <w:rsid w:val="00263CA3"/>
    <w:rsid w:val="00282682"/>
    <w:rsid w:val="002944D1"/>
    <w:rsid w:val="002B5A37"/>
    <w:rsid w:val="002C529A"/>
    <w:rsid w:val="002C7A54"/>
    <w:rsid w:val="002E376A"/>
    <w:rsid w:val="002F055D"/>
    <w:rsid w:val="0032021E"/>
    <w:rsid w:val="003227BB"/>
    <w:rsid w:val="00364133"/>
    <w:rsid w:val="003819FE"/>
    <w:rsid w:val="003F4FDF"/>
    <w:rsid w:val="00417F00"/>
    <w:rsid w:val="00421E99"/>
    <w:rsid w:val="00450DAE"/>
    <w:rsid w:val="00461DB2"/>
    <w:rsid w:val="00494ED1"/>
    <w:rsid w:val="004C6B74"/>
    <w:rsid w:val="004D36E9"/>
    <w:rsid w:val="005078D8"/>
    <w:rsid w:val="00512303"/>
    <w:rsid w:val="00522F1C"/>
    <w:rsid w:val="00537DF6"/>
    <w:rsid w:val="00561B83"/>
    <w:rsid w:val="005B4D50"/>
    <w:rsid w:val="005B5D50"/>
    <w:rsid w:val="005E5F81"/>
    <w:rsid w:val="005F24FD"/>
    <w:rsid w:val="0060669F"/>
    <w:rsid w:val="00613755"/>
    <w:rsid w:val="00621428"/>
    <w:rsid w:val="006405A0"/>
    <w:rsid w:val="0065364E"/>
    <w:rsid w:val="006536E4"/>
    <w:rsid w:val="006566B1"/>
    <w:rsid w:val="00664B4F"/>
    <w:rsid w:val="00667E52"/>
    <w:rsid w:val="00676CF7"/>
    <w:rsid w:val="006920A3"/>
    <w:rsid w:val="006D2AAF"/>
    <w:rsid w:val="006E4E82"/>
    <w:rsid w:val="006F3762"/>
    <w:rsid w:val="007115D5"/>
    <w:rsid w:val="0071287B"/>
    <w:rsid w:val="0072136A"/>
    <w:rsid w:val="00725DC3"/>
    <w:rsid w:val="0074762B"/>
    <w:rsid w:val="00754031"/>
    <w:rsid w:val="00766758"/>
    <w:rsid w:val="00770451"/>
    <w:rsid w:val="00771C68"/>
    <w:rsid w:val="00775678"/>
    <w:rsid w:val="007A613F"/>
    <w:rsid w:val="007B772E"/>
    <w:rsid w:val="007C54B9"/>
    <w:rsid w:val="007D3858"/>
    <w:rsid w:val="007E1BA9"/>
    <w:rsid w:val="007F4920"/>
    <w:rsid w:val="00804041"/>
    <w:rsid w:val="00806272"/>
    <w:rsid w:val="00811258"/>
    <w:rsid w:val="0084315F"/>
    <w:rsid w:val="00850021"/>
    <w:rsid w:val="008577BC"/>
    <w:rsid w:val="0086008C"/>
    <w:rsid w:val="00863239"/>
    <w:rsid w:val="00866442"/>
    <w:rsid w:val="00866FBB"/>
    <w:rsid w:val="008A259D"/>
    <w:rsid w:val="008A6E11"/>
    <w:rsid w:val="008C1DEC"/>
    <w:rsid w:val="008C708B"/>
    <w:rsid w:val="008D0DBA"/>
    <w:rsid w:val="008E1755"/>
    <w:rsid w:val="008F1CCB"/>
    <w:rsid w:val="009008CC"/>
    <w:rsid w:val="00964E54"/>
    <w:rsid w:val="00972CB3"/>
    <w:rsid w:val="009817E2"/>
    <w:rsid w:val="0098796D"/>
    <w:rsid w:val="009B2207"/>
    <w:rsid w:val="009C0261"/>
    <w:rsid w:val="009F631E"/>
    <w:rsid w:val="009F6F5B"/>
    <w:rsid w:val="00A242BE"/>
    <w:rsid w:val="00A92FA7"/>
    <w:rsid w:val="00AB200B"/>
    <w:rsid w:val="00AB352D"/>
    <w:rsid w:val="00AB591F"/>
    <w:rsid w:val="00AD1672"/>
    <w:rsid w:val="00AE3846"/>
    <w:rsid w:val="00B066BB"/>
    <w:rsid w:val="00B1390F"/>
    <w:rsid w:val="00B25965"/>
    <w:rsid w:val="00B53B7B"/>
    <w:rsid w:val="00B83568"/>
    <w:rsid w:val="00B9720F"/>
    <w:rsid w:val="00BC065B"/>
    <w:rsid w:val="00BC3E89"/>
    <w:rsid w:val="00BD24E0"/>
    <w:rsid w:val="00BD54AB"/>
    <w:rsid w:val="00BE593A"/>
    <w:rsid w:val="00BE63E3"/>
    <w:rsid w:val="00C10C47"/>
    <w:rsid w:val="00C30E0B"/>
    <w:rsid w:val="00C33C34"/>
    <w:rsid w:val="00C52FA2"/>
    <w:rsid w:val="00C541D4"/>
    <w:rsid w:val="00C677CD"/>
    <w:rsid w:val="00C70064"/>
    <w:rsid w:val="00C71F6C"/>
    <w:rsid w:val="00C76691"/>
    <w:rsid w:val="00C805FF"/>
    <w:rsid w:val="00C854F5"/>
    <w:rsid w:val="00C954D6"/>
    <w:rsid w:val="00C95895"/>
    <w:rsid w:val="00CA3DF0"/>
    <w:rsid w:val="00CA497D"/>
    <w:rsid w:val="00CA7857"/>
    <w:rsid w:val="00CB3193"/>
    <w:rsid w:val="00CD3448"/>
    <w:rsid w:val="00CE0326"/>
    <w:rsid w:val="00D25DFC"/>
    <w:rsid w:val="00D41D4A"/>
    <w:rsid w:val="00D60977"/>
    <w:rsid w:val="00D65C93"/>
    <w:rsid w:val="00D70CD6"/>
    <w:rsid w:val="00D70F5A"/>
    <w:rsid w:val="00D71329"/>
    <w:rsid w:val="00D83629"/>
    <w:rsid w:val="00D84923"/>
    <w:rsid w:val="00D934F1"/>
    <w:rsid w:val="00D94B0E"/>
    <w:rsid w:val="00DA3A52"/>
    <w:rsid w:val="00DA4BFD"/>
    <w:rsid w:val="00DB7563"/>
    <w:rsid w:val="00DC04FB"/>
    <w:rsid w:val="00DC1C9A"/>
    <w:rsid w:val="00DF128C"/>
    <w:rsid w:val="00DF15AC"/>
    <w:rsid w:val="00E16543"/>
    <w:rsid w:val="00E34DFE"/>
    <w:rsid w:val="00E36F4B"/>
    <w:rsid w:val="00E41AB0"/>
    <w:rsid w:val="00E566B5"/>
    <w:rsid w:val="00E62DD7"/>
    <w:rsid w:val="00E721A2"/>
    <w:rsid w:val="00E81188"/>
    <w:rsid w:val="00EA19BF"/>
    <w:rsid w:val="00EB6039"/>
    <w:rsid w:val="00EC57ED"/>
    <w:rsid w:val="00ED317F"/>
    <w:rsid w:val="00EE59AF"/>
    <w:rsid w:val="00EE5A52"/>
    <w:rsid w:val="00EE66E6"/>
    <w:rsid w:val="00EF6330"/>
    <w:rsid w:val="00F10E6B"/>
    <w:rsid w:val="00F120DC"/>
    <w:rsid w:val="00F15EDE"/>
    <w:rsid w:val="00F176C5"/>
    <w:rsid w:val="00F37522"/>
    <w:rsid w:val="00F64AFC"/>
    <w:rsid w:val="00F65A05"/>
    <w:rsid w:val="00F66AE3"/>
    <w:rsid w:val="00F839E8"/>
    <w:rsid w:val="00F854B5"/>
    <w:rsid w:val="00F8650A"/>
    <w:rsid w:val="00F8753E"/>
    <w:rsid w:val="00F95CC7"/>
    <w:rsid w:val="00FB31E8"/>
    <w:rsid w:val="00FE2FC0"/>
    <w:rsid w:val="00FE470A"/>
    <w:rsid w:val="00FF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CFAF4DF"/>
  <w15:chartTrackingRefBased/>
  <w15:docId w15:val="{766740BA-F1B3-4309-AC22-66443E45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6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8796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796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8796D"/>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8796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8796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796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8796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8796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796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basedOn w:val="Normal"/>
    <w:rsid w:val="0098796D"/>
    <w:pPr>
      <w:spacing w:before="60" w:after="60"/>
    </w:pPr>
    <w:rPr>
      <w:sz w:val="24"/>
    </w:rPr>
  </w:style>
  <w:style w:type="character" w:customStyle="1" w:styleId="Heading1Char">
    <w:name w:val="Heading 1 Char"/>
    <w:basedOn w:val="DefaultParagraphFont"/>
    <w:link w:val="Heading1"/>
    <w:uiPriority w:val="9"/>
    <w:rsid w:val="009879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79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879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8796D"/>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98796D"/>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98796D"/>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98796D"/>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9879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796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25965"/>
    <w:pPr>
      <w:ind w:left="720"/>
      <w:contextualSpacing/>
    </w:pPr>
  </w:style>
  <w:style w:type="paragraph" w:styleId="Header">
    <w:name w:val="header"/>
    <w:basedOn w:val="Normal"/>
    <w:link w:val="HeaderChar"/>
    <w:uiPriority w:val="99"/>
    <w:unhideWhenUsed/>
    <w:rsid w:val="006566B1"/>
    <w:pPr>
      <w:tabs>
        <w:tab w:val="center" w:pos="4680"/>
        <w:tab w:val="right" w:pos="9360"/>
      </w:tabs>
    </w:pPr>
  </w:style>
  <w:style w:type="character" w:customStyle="1" w:styleId="HeaderChar">
    <w:name w:val="Header Char"/>
    <w:basedOn w:val="DefaultParagraphFont"/>
    <w:link w:val="Header"/>
    <w:uiPriority w:val="99"/>
    <w:rsid w:val="006566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566B1"/>
    <w:pPr>
      <w:tabs>
        <w:tab w:val="center" w:pos="4680"/>
        <w:tab w:val="right" w:pos="9360"/>
      </w:tabs>
    </w:pPr>
  </w:style>
  <w:style w:type="character" w:customStyle="1" w:styleId="FooterChar">
    <w:name w:val="Footer Char"/>
    <w:basedOn w:val="DefaultParagraphFont"/>
    <w:link w:val="Footer"/>
    <w:uiPriority w:val="99"/>
    <w:rsid w:val="006566B1"/>
    <w:rPr>
      <w:rFonts w:ascii="Times New Roman" w:eastAsia="Times New Roman" w:hAnsi="Times New Roman" w:cs="Times New Roman"/>
      <w:sz w:val="20"/>
      <w:szCs w:val="20"/>
    </w:rPr>
  </w:style>
  <w:style w:type="paragraph" w:customStyle="1" w:styleId="Formal2">
    <w:name w:val="Formal2"/>
    <w:basedOn w:val="Formal1"/>
    <w:rsid w:val="00863239"/>
    <w:rPr>
      <w:rFonts w:ascii="Arial" w:hAnsi="Arial"/>
      <w:b/>
    </w:rPr>
  </w:style>
  <w:style w:type="paragraph" w:styleId="BalloonText">
    <w:name w:val="Balloon Text"/>
    <w:basedOn w:val="Normal"/>
    <w:link w:val="BalloonTextChar"/>
    <w:uiPriority w:val="99"/>
    <w:semiHidden/>
    <w:unhideWhenUsed/>
    <w:rsid w:val="00771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C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6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55B9-84A2-49DB-823F-CAFC5482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Woodall, Jason</dc:creator>
  <cp:keywords/>
  <dc:description/>
  <cp:lastModifiedBy>Graves, Chelsea</cp:lastModifiedBy>
  <cp:revision>7</cp:revision>
  <cp:lastPrinted>2025-02-11T15:34:00Z</cp:lastPrinted>
  <dcterms:created xsi:type="dcterms:W3CDTF">2025-04-24T13:26:00Z</dcterms:created>
  <dcterms:modified xsi:type="dcterms:W3CDTF">2025-05-02T20:16:00Z</dcterms:modified>
</cp:coreProperties>
</file>